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602C9" w14:textId="77777777" w:rsidR="00676480" w:rsidRPr="001172E1" w:rsidRDefault="00A9130D" w:rsidP="009A1C0C">
      <w:pPr>
        <w:pStyle w:val="berschrift1"/>
      </w:pPr>
      <w:bookmarkStart w:id="0" w:name="_GoBack"/>
      <w:r>
        <w:rPr>
          <w:noProof/>
        </w:rPr>
        <w:drawing>
          <wp:anchor distT="0" distB="0" distL="114300" distR="114300" simplePos="0" relativeHeight="251684864" behindDoc="1" locked="0" layoutInCell="1" allowOverlap="1" wp14:anchorId="10EAED3D" wp14:editId="1264303B">
            <wp:simplePos x="0" y="0"/>
            <wp:positionH relativeFrom="column">
              <wp:posOffset>5243195</wp:posOffset>
            </wp:positionH>
            <wp:positionV relativeFrom="paragraph">
              <wp:posOffset>-137160</wp:posOffset>
            </wp:positionV>
            <wp:extent cx="561975" cy="400050"/>
            <wp:effectExtent l="0" t="0" r="9525" b="0"/>
            <wp:wrapTight wrapText="bothSides">
              <wp:wrapPolygon edited="0">
                <wp:start x="8786" y="0"/>
                <wp:lineTo x="5858" y="3086"/>
                <wp:lineTo x="0" y="14400"/>
                <wp:lineTo x="0" y="20571"/>
                <wp:lineTo x="1464" y="20571"/>
                <wp:lineTo x="21234" y="6171"/>
                <wp:lineTo x="21234" y="1029"/>
                <wp:lineTo x="17573" y="0"/>
                <wp:lineTo x="8786" y="0"/>
              </wp:wrapPolygon>
            </wp:wrapTight>
            <wp:docPr id="5" name="Grafik 5" descr="C:\Users\miriam.herrmann\Desktop\flugzeug_cm2_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iam.herrmann\Desktop\flugzeug_cm2_5.e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34C29">
        <w:t>Lösung</w:t>
      </w:r>
      <w:r w:rsidR="001172E1">
        <w:t>: Konstruktionszyklus</w:t>
      </w:r>
    </w:p>
    <w:p w14:paraId="00E59DE2" w14:textId="067BE1E2" w:rsidR="001E1B04" w:rsidRDefault="00F428AA" w:rsidP="00953B65">
      <w:pPr>
        <w:jc w:val="both"/>
        <w:rPr>
          <w:rFonts w:cs="Arial"/>
        </w:rPr>
      </w:pPr>
      <w:r>
        <w:rPr>
          <w:rFonts w:cs="Arial"/>
        </w:rPr>
        <w:t>Der abgebildete Konstru</w:t>
      </w:r>
      <w:r w:rsidR="003D5595">
        <w:rPr>
          <w:rFonts w:cs="Arial"/>
        </w:rPr>
        <w:t xml:space="preserve">ktionszyklus ist typisch für </w:t>
      </w:r>
      <w:r w:rsidR="004E7B1D">
        <w:rPr>
          <w:rFonts w:cs="Arial"/>
        </w:rPr>
        <w:t xml:space="preserve">die </w:t>
      </w:r>
      <w:r>
        <w:rPr>
          <w:rFonts w:cs="Arial"/>
        </w:rPr>
        <w:t>Arbeitsweise vo</w:t>
      </w:r>
      <w:r w:rsidR="000401A2">
        <w:rPr>
          <w:rFonts w:cs="Arial"/>
        </w:rPr>
        <w:t>n Technikerinnen und Technikern</w:t>
      </w:r>
      <w:r>
        <w:rPr>
          <w:rFonts w:cs="Arial"/>
        </w:rPr>
        <w:t>. Ein</w:t>
      </w:r>
      <w:r w:rsidR="00964DC0">
        <w:rPr>
          <w:rFonts w:cs="Arial"/>
        </w:rPr>
        <w:t xml:space="preserve"> Konstruktionszyklu</w:t>
      </w:r>
      <w:r w:rsidR="0020583E">
        <w:rPr>
          <w:rFonts w:cs="Arial"/>
        </w:rPr>
        <w:t xml:space="preserve">s </w:t>
      </w:r>
      <w:r>
        <w:rPr>
          <w:rFonts w:cs="Arial"/>
        </w:rPr>
        <w:t xml:space="preserve">wird </w:t>
      </w:r>
      <w:r w:rsidR="0020583E">
        <w:rPr>
          <w:rFonts w:cs="Arial"/>
        </w:rPr>
        <w:t>mehrfach durchlaufen</w:t>
      </w:r>
      <w:r>
        <w:rPr>
          <w:rFonts w:cs="Arial"/>
        </w:rPr>
        <w:t>, bis der Prototyp</w:t>
      </w:r>
      <w:r w:rsidR="00632A48">
        <w:rPr>
          <w:rStyle w:val="Funotenzeichen"/>
          <w:rFonts w:cs="Arial"/>
        </w:rPr>
        <w:footnoteReference w:id="1"/>
      </w:r>
      <w:r>
        <w:rPr>
          <w:rFonts w:cs="Arial"/>
        </w:rPr>
        <w:t xml:space="preserve"> zufrieden</w:t>
      </w:r>
      <w:r w:rsidR="00CF4BB2">
        <w:rPr>
          <w:rFonts w:cs="Arial"/>
        </w:rPr>
        <w:softHyphen/>
      </w:r>
      <w:r>
        <w:rPr>
          <w:rFonts w:cs="Arial"/>
        </w:rPr>
        <w:t>stellend ist</w:t>
      </w:r>
      <w:r w:rsidR="001E1B04">
        <w:rPr>
          <w:rFonts w:cs="Arial"/>
        </w:rPr>
        <w:t>.</w:t>
      </w:r>
    </w:p>
    <w:p w14:paraId="03E697CF" w14:textId="07C6FF58" w:rsidR="0020583E" w:rsidRPr="0020583E" w:rsidRDefault="00F428AA" w:rsidP="00953B65">
      <w:pPr>
        <w:jc w:val="both"/>
        <w:rPr>
          <w:rFonts w:cs="Arial"/>
        </w:rPr>
      </w:pPr>
      <w:r>
        <w:rPr>
          <w:rFonts w:cs="Arial"/>
        </w:rPr>
        <w:t xml:space="preserve">Wie können die verschiedenen Phasen des Konstruktionszyklus mit </w:t>
      </w:r>
      <w:r w:rsidR="00E76D35">
        <w:rPr>
          <w:rFonts w:cs="Arial"/>
        </w:rPr>
        <w:t>der Papierfliegerei</w:t>
      </w:r>
      <w:r>
        <w:rPr>
          <w:rFonts w:cs="Arial"/>
        </w:rPr>
        <w:t xml:space="preserve"> beispielhaft veranschaulicht werden? </w:t>
      </w:r>
      <w:r w:rsidR="00B20184">
        <w:rPr>
          <w:rFonts w:cs="Arial"/>
        </w:rPr>
        <w:t>Beschreibe</w:t>
      </w:r>
      <w:r w:rsidR="00A717E1">
        <w:rPr>
          <w:rFonts w:cs="Arial"/>
        </w:rPr>
        <w:t xml:space="preserve"> zu den</w:t>
      </w:r>
      <w:r w:rsidR="001E1B04">
        <w:rPr>
          <w:rFonts w:cs="Arial"/>
        </w:rPr>
        <w:t xml:space="preserve"> Phasen 1) bi</w:t>
      </w:r>
      <w:r w:rsidR="000401A2">
        <w:rPr>
          <w:rFonts w:cs="Arial"/>
        </w:rPr>
        <w:t>s 6) die entsprechen</w:t>
      </w:r>
      <w:r w:rsidR="004E4235">
        <w:rPr>
          <w:rFonts w:cs="Arial"/>
        </w:rPr>
        <w:softHyphen/>
      </w:r>
      <w:r w:rsidR="000401A2">
        <w:rPr>
          <w:rFonts w:cs="Arial"/>
        </w:rPr>
        <w:t>den Tätigkeiten</w:t>
      </w:r>
      <w:r w:rsidR="001E1B04">
        <w:rPr>
          <w:rFonts w:cs="Arial"/>
        </w:rPr>
        <w:t xml:space="preserve"> für das Papierflieger</w:t>
      </w:r>
      <w:r w:rsidR="00634C29">
        <w:rPr>
          <w:rFonts w:cs="Arial"/>
        </w:rPr>
        <w:t>p</w:t>
      </w:r>
      <w:r w:rsidR="001E1B04">
        <w:rPr>
          <w:rFonts w:cs="Arial"/>
        </w:rPr>
        <w:t>rojekt.</w:t>
      </w:r>
    </w:p>
    <w:p w14:paraId="405A9639" w14:textId="5D31C3AD" w:rsidR="00A717E1" w:rsidRDefault="006F56B2" w:rsidP="00676480">
      <w:pPr>
        <w:rPr>
          <w:lang w:eastAsia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85888" behindDoc="0" locked="0" layoutInCell="1" allowOverlap="1" wp14:anchorId="7DD0CD07" wp14:editId="704C9307">
            <wp:simplePos x="0" y="0"/>
            <wp:positionH relativeFrom="column">
              <wp:posOffset>914400</wp:posOffset>
            </wp:positionH>
            <wp:positionV relativeFrom="paragraph">
              <wp:posOffset>100330</wp:posOffset>
            </wp:positionV>
            <wp:extent cx="3637915" cy="2470150"/>
            <wp:effectExtent l="0" t="0" r="0" b="0"/>
            <wp:wrapTight wrapText="bothSides">
              <wp:wrapPolygon edited="0">
                <wp:start x="0" y="0"/>
                <wp:lineTo x="0" y="21322"/>
                <wp:lineTo x="21415" y="21322"/>
                <wp:lineTo x="21415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konstruktionszyklus_korr_20_11_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4701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1EC9E" w14:textId="31030DB6" w:rsidR="0026311E" w:rsidRDefault="0026311E" w:rsidP="00676480">
      <w:pPr>
        <w:rPr>
          <w:lang w:eastAsia="de-CH"/>
        </w:rPr>
      </w:pPr>
    </w:p>
    <w:p w14:paraId="721F572A" w14:textId="29C96754" w:rsidR="0026311E" w:rsidRDefault="0026311E" w:rsidP="00676480">
      <w:pPr>
        <w:rPr>
          <w:lang w:eastAsia="de-CH"/>
        </w:rPr>
      </w:pPr>
    </w:p>
    <w:p w14:paraId="74C9ECB6" w14:textId="77777777" w:rsidR="0026311E" w:rsidRDefault="0026311E" w:rsidP="00676480">
      <w:pPr>
        <w:rPr>
          <w:lang w:eastAsia="de-CH"/>
        </w:rPr>
      </w:pPr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634C29" w14:paraId="785E54CE" w14:textId="77777777">
        <w:tc>
          <w:tcPr>
            <w:tcW w:w="2660" w:type="dxa"/>
          </w:tcPr>
          <w:p w14:paraId="7B0214EB" w14:textId="77777777" w:rsidR="006F56B2" w:rsidRPr="009A1C0C" w:rsidRDefault="006F56B2" w:rsidP="00634C29">
            <w:pPr>
              <w:ind w:right="-108"/>
              <w:rPr>
                <w:b/>
                <w:color w:val="000000" w:themeColor="text1"/>
              </w:rPr>
            </w:pPr>
          </w:p>
          <w:p w14:paraId="018AF4D6" w14:textId="77777777" w:rsidR="00634C29" w:rsidRPr="009A1C0C" w:rsidRDefault="00634C29" w:rsidP="00634C29">
            <w:pPr>
              <w:ind w:right="-108"/>
              <w:rPr>
                <w:color w:val="000000" w:themeColor="text1"/>
                <w:lang w:eastAsia="de-CH"/>
              </w:rPr>
            </w:pPr>
            <w:r w:rsidRPr="009A1C0C">
              <w:rPr>
                <w:b/>
                <w:color w:val="000000" w:themeColor="text1"/>
              </w:rPr>
              <w:t>1</w:t>
            </w:r>
            <w:r w:rsidRPr="009A1C0C">
              <w:rPr>
                <w:b/>
                <w:color w:val="000000" w:themeColor="text1"/>
                <w:lang w:val="de-CH"/>
              </w:rPr>
              <w:t>) Problem analysieren:</w:t>
            </w:r>
          </w:p>
        </w:tc>
        <w:tc>
          <w:tcPr>
            <w:tcW w:w="6662" w:type="dxa"/>
          </w:tcPr>
          <w:p w14:paraId="19E98265" w14:textId="77777777" w:rsidR="006F56B2" w:rsidRDefault="006F56B2" w:rsidP="004E7B1D">
            <w:pPr>
              <w:jc w:val="left"/>
              <w:rPr>
                <w:highlight w:val="yellow"/>
                <w:lang w:val="de-CH"/>
              </w:rPr>
            </w:pPr>
          </w:p>
          <w:p w14:paraId="4ADF6CD0" w14:textId="75E80479" w:rsidR="00634C29" w:rsidRDefault="00634C29" w:rsidP="004E7B1D">
            <w:pPr>
              <w:jc w:val="left"/>
              <w:rPr>
                <w:lang w:eastAsia="de-CH"/>
              </w:rPr>
            </w:pPr>
            <w:r w:rsidRPr="00D266E7">
              <w:rPr>
                <w:highlight w:val="yellow"/>
                <w:lang w:val="de-CH"/>
              </w:rPr>
              <w:t>Welche Eigenschaft</w:t>
            </w:r>
            <w:r w:rsidRPr="00D266E7">
              <w:rPr>
                <w:highlight w:val="yellow"/>
              </w:rPr>
              <w:t xml:space="preserve"> (</w:t>
            </w:r>
            <w:r w:rsidR="004E7B1D">
              <w:rPr>
                <w:highlight w:val="yellow"/>
              </w:rPr>
              <w:t xml:space="preserve">z. B. </w:t>
            </w:r>
            <w:r w:rsidRPr="00C77A71">
              <w:rPr>
                <w:highlight w:val="yellow"/>
              </w:rPr>
              <w:t>Zielgenauigkeit, Flugweite, Flugl</w:t>
            </w:r>
            <w:r>
              <w:rPr>
                <w:highlight w:val="yellow"/>
              </w:rPr>
              <w:t>änge, Möglichkeit zu Kunstflügen, Ästhetik) soll optimiert werden?</w:t>
            </w:r>
          </w:p>
        </w:tc>
      </w:tr>
      <w:tr w:rsidR="00634C29" w14:paraId="4D522824" w14:textId="77777777">
        <w:tc>
          <w:tcPr>
            <w:tcW w:w="2660" w:type="dxa"/>
          </w:tcPr>
          <w:p w14:paraId="55E8680F" w14:textId="77777777" w:rsidR="00634C29" w:rsidRPr="009A1C0C" w:rsidRDefault="00634C29" w:rsidP="00634C29">
            <w:pPr>
              <w:ind w:right="-108"/>
              <w:rPr>
                <w:color w:val="000000" w:themeColor="text1"/>
                <w:lang w:eastAsia="de-CH"/>
              </w:rPr>
            </w:pPr>
            <w:r w:rsidRPr="009A1C0C">
              <w:rPr>
                <w:b/>
                <w:color w:val="000000" w:themeColor="text1"/>
              </w:rPr>
              <w:t xml:space="preserve">2) </w:t>
            </w:r>
            <w:r w:rsidRPr="009A1C0C">
              <w:rPr>
                <w:b/>
                <w:color w:val="000000" w:themeColor="text1"/>
                <w:lang w:val="de-CH"/>
              </w:rPr>
              <w:t>Entwerfen:</w:t>
            </w:r>
          </w:p>
        </w:tc>
        <w:tc>
          <w:tcPr>
            <w:tcW w:w="6662" w:type="dxa"/>
          </w:tcPr>
          <w:p w14:paraId="4FECDFCA" w14:textId="77777777" w:rsidR="00634C29" w:rsidRDefault="00634C29" w:rsidP="00953B65">
            <w:pPr>
              <w:jc w:val="left"/>
              <w:rPr>
                <w:lang w:eastAsia="de-CH"/>
              </w:rPr>
            </w:pPr>
            <w:r>
              <w:rPr>
                <w:highlight w:val="yellow"/>
              </w:rPr>
              <w:t xml:space="preserve">Verschiedene Falttechniken und Materialien </w:t>
            </w:r>
            <w:r w:rsidRPr="00D266E7">
              <w:rPr>
                <w:highlight w:val="yellow"/>
              </w:rPr>
              <w:t>ausprobieren</w:t>
            </w:r>
            <w:r>
              <w:t>.</w:t>
            </w:r>
          </w:p>
        </w:tc>
      </w:tr>
      <w:tr w:rsidR="00634C29" w14:paraId="690C2EBB" w14:textId="77777777">
        <w:tc>
          <w:tcPr>
            <w:tcW w:w="2660" w:type="dxa"/>
          </w:tcPr>
          <w:p w14:paraId="63DACC29" w14:textId="77777777" w:rsidR="00634C29" w:rsidRPr="009A1C0C" w:rsidRDefault="00634C29" w:rsidP="00634C29">
            <w:pPr>
              <w:ind w:right="-108"/>
              <w:rPr>
                <w:color w:val="000000" w:themeColor="text1"/>
                <w:lang w:eastAsia="de-CH"/>
              </w:rPr>
            </w:pPr>
            <w:r w:rsidRPr="009A1C0C">
              <w:rPr>
                <w:b/>
                <w:color w:val="000000" w:themeColor="text1"/>
              </w:rPr>
              <w:t>3) Konstruieren:</w:t>
            </w:r>
          </w:p>
        </w:tc>
        <w:tc>
          <w:tcPr>
            <w:tcW w:w="6662" w:type="dxa"/>
          </w:tcPr>
          <w:p w14:paraId="5BD72DFD" w14:textId="77777777" w:rsidR="00634C29" w:rsidRDefault="00634C29" w:rsidP="00953B65">
            <w:pPr>
              <w:jc w:val="left"/>
              <w:rPr>
                <w:lang w:eastAsia="de-CH"/>
              </w:rPr>
            </w:pPr>
            <w:r>
              <w:rPr>
                <w:highlight w:val="yellow"/>
              </w:rPr>
              <w:t>E</w:t>
            </w:r>
            <w:r w:rsidRPr="00C842A0">
              <w:rPr>
                <w:highlight w:val="yellow"/>
              </w:rPr>
              <w:t>v</w:t>
            </w:r>
            <w:r>
              <w:rPr>
                <w:highlight w:val="yellow"/>
              </w:rPr>
              <w:t>tl</w:t>
            </w:r>
            <w:r w:rsidRPr="00C842A0">
              <w:rPr>
                <w:highlight w:val="yellow"/>
              </w:rPr>
              <w:t>. Skizze anfertigen, Faltlinien bestimmen, Papierflieger falten/konstruieren</w:t>
            </w:r>
            <w:r>
              <w:t>.</w:t>
            </w:r>
          </w:p>
        </w:tc>
      </w:tr>
      <w:tr w:rsidR="00634C29" w14:paraId="23AAFC04" w14:textId="77777777">
        <w:tc>
          <w:tcPr>
            <w:tcW w:w="2660" w:type="dxa"/>
          </w:tcPr>
          <w:p w14:paraId="1369A463" w14:textId="77777777" w:rsidR="00634C29" w:rsidRPr="009A1C0C" w:rsidRDefault="00634C29" w:rsidP="00634C29">
            <w:pPr>
              <w:ind w:right="-108"/>
              <w:rPr>
                <w:color w:val="000000" w:themeColor="text1"/>
                <w:lang w:eastAsia="de-CH"/>
              </w:rPr>
            </w:pPr>
            <w:r w:rsidRPr="009A1C0C">
              <w:rPr>
                <w:b/>
                <w:color w:val="000000" w:themeColor="text1"/>
                <w:lang w:val="de-CH"/>
              </w:rPr>
              <w:t>4) Testen:</w:t>
            </w:r>
          </w:p>
        </w:tc>
        <w:tc>
          <w:tcPr>
            <w:tcW w:w="6662" w:type="dxa"/>
          </w:tcPr>
          <w:p w14:paraId="56D42562" w14:textId="77777777" w:rsidR="00634C29" w:rsidRDefault="00634C29" w:rsidP="00953B65">
            <w:pPr>
              <w:jc w:val="left"/>
              <w:rPr>
                <w:lang w:eastAsia="de-CH"/>
              </w:rPr>
            </w:pPr>
            <w:r w:rsidRPr="00FB43AE">
              <w:rPr>
                <w:highlight w:val="yellow"/>
              </w:rPr>
              <w:t xml:space="preserve">Testflüge </w:t>
            </w:r>
            <w:r w:rsidRPr="00B54C10">
              <w:rPr>
                <w:highlight w:val="yellow"/>
              </w:rPr>
              <w:t>durchführen</w:t>
            </w:r>
            <w:r>
              <w:rPr>
                <w:highlight w:val="yellow"/>
              </w:rPr>
              <w:t>,</w:t>
            </w:r>
            <w:r w:rsidRPr="00B54C10">
              <w:rPr>
                <w:highlight w:val="yellow"/>
              </w:rPr>
              <w:t xml:space="preserve"> messen (</w:t>
            </w:r>
            <w:r>
              <w:rPr>
                <w:highlight w:val="yellow"/>
              </w:rPr>
              <w:t xml:space="preserve">z. B. </w:t>
            </w:r>
            <w:r w:rsidRPr="00B54C10">
              <w:rPr>
                <w:highlight w:val="yellow"/>
              </w:rPr>
              <w:t>Messband/Schnur, Uhr, Zielscheibe</w:t>
            </w:r>
            <w:r w:rsidRPr="00B40E78">
              <w:rPr>
                <w:highlight w:val="yellow"/>
              </w:rPr>
              <w:t>) und protokollieren</w:t>
            </w:r>
            <w:r>
              <w:t>.</w:t>
            </w:r>
          </w:p>
        </w:tc>
      </w:tr>
      <w:tr w:rsidR="00634C29" w14:paraId="1891FC38" w14:textId="77777777">
        <w:tc>
          <w:tcPr>
            <w:tcW w:w="2660" w:type="dxa"/>
          </w:tcPr>
          <w:p w14:paraId="7192F001" w14:textId="77777777" w:rsidR="00634C29" w:rsidRPr="009A1C0C" w:rsidRDefault="00634C29" w:rsidP="00634C29">
            <w:pPr>
              <w:ind w:right="-108"/>
              <w:rPr>
                <w:color w:val="000000" w:themeColor="text1"/>
                <w:lang w:eastAsia="de-CH"/>
              </w:rPr>
            </w:pPr>
            <w:r w:rsidRPr="009A1C0C">
              <w:rPr>
                <w:b/>
                <w:color w:val="000000" w:themeColor="text1"/>
                <w:lang w:val="de-CH"/>
              </w:rPr>
              <w:t>5) Bewerten:</w:t>
            </w:r>
          </w:p>
        </w:tc>
        <w:tc>
          <w:tcPr>
            <w:tcW w:w="6662" w:type="dxa"/>
          </w:tcPr>
          <w:p w14:paraId="2D0E4C4D" w14:textId="77777777" w:rsidR="00634C29" w:rsidRDefault="00634C29" w:rsidP="00953B65">
            <w:pPr>
              <w:jc w:val="left"/>
              <w:rPr>
                <w:lang w:eastAsia="de-CH"/>
              </w:rPr>
            </w:pPr>
            <w:r w:rsidRPr="00E76D35">
              <w:rPr>
                <w:highlight w:val="yellow"/>
                <w:lang w:val="de-CH"/>
              </w:rPr>
              <w:t>Testergebnisse zu</w:t>
            </w:r>
            <w:r>
              <w:rPr>
                <w:highlight w:val="yellow"/>
                <w:lang w:val="de-CH"/>
              </w:rPr>
              <w:t xml:space="preserve"> Materialart, Materialbearbeitung und Abwurftechnik,</w:t>
            </w:r>
            <w:r w:rsidRPr="00E76D35">
              <w:rPr>
                <w:highlight w:val="yellow"/>
                <w:lang w:val="de-CH"/>
              </w:rPr>
              <w:t xml:space="preserve"> </w:t>
            </w:r>
            <w:r w:rsidRPr="00E76D35">
              <w:rPr>
                <w:highlight w:val="yellow"/>
              </w:rPr>
              <w:t xml:space="preserve">Flugbahn </w:t>
            </w:r>
            <w:r>
              <w:rPr>
                <w:highlight w:val="yellow"/>
              </w:rPr>
              <w:t>und Flugstabilität bewerten</w:t>
            </w:r>
            <w:r w:rsidR="00483B9F">
              <w:t>.</w:t>
            </w:r>
          </w:p>
        </w:tc>
      </w:tr>
      <w:tr w:rsidR="00634C29" w14:paraId="7095FD0E" w14:textId="77777777">
        <w:tc>
          <w:tcPr>
            <w:tcW w:w="2660" w:type="dxa"/>
          </w:tcPr>
          <w:p w14:paraId="3385A671" w14:textId="77777777" w:rsidR="00634C29" w:rsidRPr="009A1C0C" w:rsidRDefault="00634C29" w:rsidP="00634C29">
            <w:pPr>
              <w:ind w:right="-108"/>
              <w:rPr>
                <w:color w:val="000000" w:themeColor="text1"/>
                <w:lang w:eastAsia="de-CH"/>
              </w:rPr>
            </w:pPr>
            <w:r w:rsidRPr="009A1C0C">
              <w:rPr>
                <w:b/>
                <w:color w:val="000000" w:themeColor="text1"/>
                <w:lang w:val="de-CH"/>
              </w:rPr>
              <w:t>6) Verbessern:</w:t>
            </w:r>
          </w:p>
        </w:tc>
        <w:tc>
          <w:tcPr>
            <w:tcW w:w="6662" w:type="dxa"/>
          </w:tcPr>
          <w:p w14:paraId="294F1C70" w14:textId="77777777" w:rsidR="00634C29" w:rsidRDefault="00634C29" w:rsidP="00897624">
            <w:pPr>
              <w:pStyle w:val="Listenabsatz"/>
              <w:numPr>
                <w:ilvl w:val="0"/>
                <w:numId w:val="21"/>
              </w:numPr>
              <w:ind w:left="317" w:hanging="283"/>
              <w:jc w:val="left"/>
              <w:rPr>
                <w:highlight w:val="yellow"/>
              </w:rPr>
            </w:pPr>
            <w:r>
              <w:rPr>
                <w:highlight w:val="yellow"/>
              </w:rPr>
              <w:t>Materialwahl</w:t>
            </w:r>
          </w:p>
          <w:p w14:paraId="5B02B0EE" w14:textId="77777777" w:rsidR="00634C29" w:rsidRPr="00277B48" w:rsidRDefault="00634C29" w:rsidP="00897624">
            <w:pPr>
              <w:pStyle w:val="Listenabsatz"/>
              <w:numPr>
                <w:ilvl w:val="0"/>
                <w:numId w:val="21"/>
              </w:numPr>
              <w:ind w:left="317" w:hanging="283"/>
              <w:jc w:val="left"/>
              <w:rPr>
                <w:highlight w:val="yellow"/>
              </w:rPr>
            </w:pPr>
            <w:r w:rsidRPr="00277B48">
              <w:rPr>
                <w:highlight w:val="yellow"/>
              </w:rPr>
              <w:t>Falttechnik (z.</w:t>
            </w:r>
            <w:r w:rsidR="00483B9F">
              <w:rPr>
                <w:highlight w:val="yellow"/>
              </w:rPr>
              <w:t xml:space="preserve"> </w:t>
            </w:r>
            <w:r w:rsidRPr="00277B48">
              <w:rPr>
                <w:highlight w:val="yellow"/>
              </w:rPr>
              <w:t>B. Anstellwinkel der Flügel in Y-Stellung, hintere Ecken der Flügel leicht nach oben biegen)</w:t>
            </w:r>
          </w:p>
          <w:p w14:paraId="114A75CD" w14:textId="77777777" w:rsidR="00634C29" w:rsidRDefault="00634C29" w:rsidP="00953B65">
            <w:pPr>
              <w:pStyle w:val="Listenabsatz"/>
              <w:numPr>
                <w:ilvl w:val="0"/>
                <w:numId w:val="21"/>
              </w:numPr>
              <w:ind w:left="317" w:hanging="283"/>
              <w:jc w:val="left"/>
              <w:rPr>
                <w:lang w:eastAsia="de-CH"/>
              </w:rPr>
            </w:pPr>
            <w:r w:rsidRPr="00277B48">
              <w:rPr>
                <w:highlight w:val="yellow"/>
              </w:rPr>
              <w:t>Abwurftechnik (Wurfgeschwindigkeit, Abwurfwinkel)</w:t>
            </w:r>
            <w:r>
              <w:rPr>
                <w:highlight w:val="yellow"/>
              </w:rPr>
              <w:t xml:space="preserve"> verändern und verbessern</w:t>
            </w:r>
          </w:p>
        </w:tc>
      </w:tr>
    </w:tbl>
    <w:p w14:paraId="4519FC25" w14:textId="77777777" w:rsidR="00634C29" w:rsidRPr="00277B48" w:rsidRDefault="00634C29" w:rsidP="00634C29">
      <w:pPr>
        <w:ind w:left="567" w:hanging="567"/>
      </w:pPr>
    </w:p>
    <w:sectPr w:rsidR="00634C29" w:rsidRPr="00277B48" w:rsidSect="00634C29">
      <w:headerReference w:type="default" r:id="rId11"/>
      <w:footerReference w:type="default" r:id="rId12"/>
      <w:pgSz w:w="11906" w:h="16838"/>
      <w:pgMar w:top="1701" w:right="1416" w:bottom="1134" w:left="1418" w:header="851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FA6D2" w14:textId="77777777" w:rsidR="003013BF" w:rsidRDefault="003013BF" w:rsidP="00674DBD">
      <w:pPr>
        <w:spacing w:after="0" w:line="240" w:lineRule="auto"/>
      </w:pPr>
      <w:r>
        <w:separator/>
      </w:r>
    </w:p>
  </w:endnote>
  <w:endnote w:type="continuationSeparator" w:id="0">
    <w:p w14:paraId="37E8F428" w14:textId="77777777" w:rsidR="003013BF" w:rsidRDefault="003013BF" w:rsidP="0067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A6B70" w14:textId="77777777" w:rsidR="0000750F" w:rsidRPr="006B6898" w:rsidRDefault="0000750F" w:rsidP="002C4E2F">
    <w:pPr>
      <w:pStyle w:val="Fuzeile"/>
      <w:tabs>
        <w:tab w:val="clear" w:pos="4536"/>
        <w:tab w:val="clear" w:pos="9072"/>
        <w:tab w:val="center" w:pos="9356"/>
      </w:tabs>
      <w:ind w:right="-851"/>
      <w:rPr>
        <w:rFonts w:ascii="Calibri" w:hAnsi="Calibri"/>
        <w:color w:val="7F7F7F"/>
        <w:sz w:val="20"/>
        <w:szCs w:val="20"/>
      </w:rPr>
    </w:pPr>
    <w:r w:rsidRPr="00E758AF">
      <w:rPr>
        <w:rFonts w:ascii="Trebuchet MS" w:hAnsi="Trebuchet MS" w:cs="Trebuchet MS"/>
        <w:color w:val="244061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68FEF" w14:textId="77777777" w:rsidR="003013BF" w:rsidRDefault="003013BF" w:rsidP="00674DBD">
      <w:pPr>
        <w:spacing w:after="0" w:line="240" w:lineRule="auto"/>
      </w:pPr>
      <w:r>
        <w:separator/>
      </w:r>
    </w:p>
  </w:footnote>
  <w:footnote w:type="continuationSeparator" w:id="0">
    <w:p w14:paraId="43D0C9C6" w14:textId="77777777" w:rsidR="003013BF" w:rsidRDefault="003013BF" w:rsidP="00674DBD">
      <w:pPr>
        <w:spacing w:after="0" w:line="240" w:lineRule="auto"/>
      </w:pPr>
      <w:r>
        <w:continuationSeparator/>
      </w:r>
    </w:p>
  </w:footnote>
  <w:footnote w:id="1">
    <w:p w14:paraId="5F0BD96A" w14:textId="77777777" w:rsidR="00632A48" w:rsidRPr="00897624" w:rsidRDefault="00632A48" w:rsidP="00953B65">
      <w:pPr>
        <w:jc w:val="both"/>
        <w:rPr>
          <w:rFonts w:cs="Arial"/>
          <w:sz w:val="16"/>
          <w:szCs w:val="16"/>
        </w:rPr>
      </w:pPr>
      <w:r w:rsidRPr="00897624">
        <w:rPr>
          <w:rStyle w:val="Funotenzeichen"/>
          <w:sz w:val="16"/>
          <w:szCs w:val="16"/>
        </w:rPr>
        <w:footnoteRef/>
      </w:r>
      <w:r w:rsidRPr="00897624">
        <w:rPr>
          <w:sz w:val="16"/>
          <w:szCs w:val="16"/>
        </w:rPr>
        <w:t xml:space="preserve"> </w:t>
      </w:r>
      <w:r w:rsidRPr="00897624">
        <w:rPr>
          <w:rFonts w:cs="Arial"/>
          <w:sz w:val="16"/>
          <w:szCs w:val="16"/>
        </w:rPr>
        <w:t xml:space="preserve">Ein Prototyp ist die erste Ausführung </w:t>
      </w:r>
      <w:r w:rsidR="00FD3052" w:rsidRPr="00897624">
        <w:rPr>
          <w:rFonts w:cs="Arial"/>
          <w:sz w:val="16"/>
          <w:szCs w:val="16"/>
        </w:rPr>
        <w:t xml:space="preserve">(vor der Serienproduktion) </w:t>
      </w:r>
      <w:r w:rsidR="00E76D35" w:rsidRPr="00897624">
        <w:rPr>
          <w:rFonts w:cs="Arial"/>
          <w:sz w:val="16"/>
          <w:szCs w:val="16"/>
        </w:rPr>
        <w:t>von Geräten, Maschinen und</w:t>
      </w:r>
      <w:r w:rsidRPr="00897624">
        <w:rPr>
          <w:rFonts w:cs="Arial"/>
          <w:sz w:val="16"/>
          <w:szCs w:val="16"/>
        </w:rPr>
        <w:t xml:space="preserve"> Fortbewegungsmitteln</w:t>
      </w:r>
      <w:r w:rsidR="00634C29">
        <w:rPr>
          <w:rFonts w:cs="Arial"/>
          <w:sz w:val="16"/>
          <w:szCs w:val="16"/>
        </w:rPr>
        <w:t xml:space="preserve">. </w:t>
      </w:r>
      <w:r w:rsidR="00634C29" w:rsidRPr="00B70C85">
        <w:rPr>
          <w:rFonts w:cs="Arial"/>
          <w:sz w:val="16"/>
          <w:szCs w:val="16"/>
        </w:rPr>
        <w:t>Er wird erprobt und weiterentwickelt.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EA835" w14:textId="77777777" w:rsidR="0000750F" w:rsidRPr="00A307D1" w:rsidRDefault="00512ADF" w:rsidP="00634C29">
    <w:pPr>
      <w:pStyle w:val="Kopfzeile"/>
      <w:tabs>
        <w:tab w:val="clear" w:pos="4536"/>
        <w:tab w:val="left" w:pos="0"/>
      </w:tabs>
      <w:jc w:val="right"/>
      <w:rPr>
        <w:rFonts w:ascii="Calibri" w:hAnsi="Calibri"/>
        <w:b/>
        <w:color w:val="FF0000"/>
        <w:lang w:val="de-CH"/>
      </w:rPr>
    </w:pPr>
    <w:r w:rsidRPr="00A307D1">
      <w:rPr>
        <w:rFonts w:ascii="Calibri" w:hAnsi="Calibri"/>
        <w:b/>
        <w:color w:val="FF0000"/>
        <w:lang w:val="de-CH"/>
      </w:rPr>
      <w:t>MINT</w:t>
    </w:r>
    <w:r w:rsidR="006B5330" w:rsidRPr="00A307D1">
      <w:rPr>
        <w:rFonts w:ascii="Calibri" w:hAnsi="Calibri"/>
        <w:b/>
        <w:color w:val="FF0000"/>
        <w:lang w:val="de-CH"/>
      </w:rPr>
      <w:tab/>
    </w:r>
    <w:r w:rsidRPr="00A307D1">
      <w:rPr>
        <w:rFonts w:ascii="Calibri" w:hAnsi="Calibri"/>
        <w:b/>
        <w:color w:val="FF0000"/>
        <w:lang w:val="de-CH"/>
      </w:rPr>
      <w:t xml:space="preserve">Modul </w:t>
    </w:r>
    <w:r w:rsidR="00634C29">
      <w:rPr>
        <w:rFonts w:ascii="Calibri" w:hAnsi="Calibri"/>
        <w:b/>
        <w:color w:val="FF0000"/>
        <w:lang w:val="de-CH"/>
      </w:rPr>
      <w:t>«</w:t>
    </w:r>
    <w:r w:rsidR="00A307D1" w:rsidRPr="00A307D1">
      <w:rPr>
        <w:rFonts w:ascii="Calibri" w:hAnsi="Calibri"/>
        <w:b/>
        <w:color w:val="FF0000"/>
        <w:lang w:val="de-CH"/>
      </w:rPr>
      <w:t>Vom Binärsystem zum Papierflieger</w:t>
    </w:r>
    <w:r w:rsidR="00634C29">
      <w:rPr>
        <w:rFonts w:ascii="Calibri" w:hAnsi="Calibri"/>
        <w:b/>
        <w:color w:val="FF0000"/>
        <w:lang w:val="de-CH"/>
      </w:rPr>
      <w:t>»</w:t>
    </w:r>
  </w:p>
  <w:p w14:paraId="5DA7D557" w14:textId="77777777" w:rsidR="00512ADF" w:rsidRDefault="00512ADF" w:rsidP="00634C29">
    <w:pPr>
      <w:pStyle w:val="Kopfzeile"/>
      <w:tabs>
        <w:tab w:val="clear" w:pos="4536"/>
        <w:tab w:val="left" w:pos="0"/>
      </w:tabs>
      <w:jc w:val="right"/>
      <w:rPr>
        <w:rFonts w:ascii="Calibri" w:hAnsi="Calibri"/>
        <w:i/>
        <w:color w:val="FF0000"/>
        <w:lang w:val="de-CH"/>
      </w:rPr>
    </w:pPr>
    <w:r w:rsidRPr="00A307D1">
      <w:rPr>
        <w:rFonts w:ascii="Calibri" w:hAnsi="Calibri"/>
        <w:i/>
        <w:color w:val="FF0000"/>
        <w:lang w:val="de-CH"/>
      </w:rPr>
      <w:t>Wahlpflichtfach BL/BS</w:t>
    </w:r>
    <w:r w:rsidR="006B5330" w:rsidRPr="00A307D1">
      <w:rPr>
        <w:rFonts w:ascii="Calibri" w:hAnsi="Calibri"/>
        <w:i/>
        <w:color w:val="FF0000"/>
        <w:lang w:val="de-CH"/>
      </w:rPr>
      <w:tab/>
    </w:r>
    <w:r w:rsidR="009F121D">
      <w:rPr>
        <w:rFonts w:ascii="Calibri" w:hAnsi="Calibri"/>
        <w:i/>
        <w:color w:val="FF0000"/>
        <w:lang w:val="de-CH"/>
      </w:rPr>
      <w:t>2.2_Lösung</w:t>
    </w:r>
  </w:p>
  <w:p w14:paraId="6E0FEEB7" w14:textId="77777777" w:rsidR="00441F1D" w:rsidRPr="00A307D1" w:rsidRDefault="00441F1D" w:rsidP="00634C29">
    <w:pPr>
      <w:pStyle w:val="Kopfzeile"/>
      <w:tabs>
        <w:tab w:val="clear" w:pos="4536"/>
        <w:tab w:val="left" w:pos="0"/>
      </w:tabs>
      <w:jc w:val="right"/>
      <w:rPr>
        <w:rFonts w:ascii="Calibri" w:hAnsi="Calibri"/>
        <w:i/>
        <w:color w:val="FF000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8252F"/>
    <w:multiLevelType w:val="hybridMultilevel"/>
    <w:tmpl w:val="671282F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7335DF"/>
    <w:multiLevelType w:val="hybridMultilevel"/>
    <w:tmpl w:val="C9A8D6AA"/>
    <w:lvl w:ilvl="0" w:tplc="BE344444">
      <w:start w:val="1"/>
      <w:numFmt w:val="decimal"/>
      <w:lvlText w:val="%1)"/>
      <w:lvlJc w:val="left"/>
      <w:pPr>
        <w:ind w:left="720" w:hanging="360"/>
      </w:pPr>
      <w:rPr>
        <w:b/>
        <w:color w:val="808080" w:themeColor="background1" w:themeShade="8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A3D6D"/>
    <w:multiLevelType w:val="hybridMultilevel"/>
    <w:tmpl w:val="8C7011D2"/>
    <w:lvl w:ilvl="0" w:tplc="20B4DADC">
      <w:start w:val="1"/>
      <w:numFmt w:val="bullet"/>
      <w:lvlText w:val=""/>
      <w:lvlJc w:val="left"/>
      <w:pPr>
        <w:tabs>
          <w:tab w:val="num" w:pos="454"/>
        </w:tabs>
        <w:ind w:left="454" w:hanging="284"/>
      </w:pPr>
      <w:rPr>
        <w:rFonts w:ascii="Symbol" w:hAnsi="Symbol" w:cs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544901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CE085A"/>
    <w:multiLevelType w:val="hybridMultilevel"/>
    <w:tmpl w:val="27B477E0"/>
    <w:lvl w:ilvl="0" w:tplc="D6947F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86145B"/>
    <w:multiLevelType w:val="hybridMultilevel"/>
    <w:tmpl w:val="3D8EF312"/>
    <w:lvl w:ilvl="0" w:tplc="8EBC4A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55250"/>
    <w:multiLevelType w:val="hybridMultilevel"/>
    <w:tmpl w:val="8530F9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0720E"/>
    <w:multiLevelType w:val="hybridMultilevel"/>
    <w:tmpl w:val="9F5E69BE"/>
    <w:lvl w:ilvl="0" w:tplc="784A523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033F1"/>
    <w:multiLevelType w:val="hybridMultilevel"/>
    <w:tmpl w:val="723848A8"/>
    <w:lvl w:ilvl="0" w:tplc="D540B6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27D6B"/>
    <w:multiLevelType w:val="hybridMultilevel"/>
    <w:tmpl w:val="02B89C5C"/>
    <w:lvl w:ilvl="0" w:tplc="D6947FBC">
      <w:start w:val="1"/>
      <w:numFmt w:val="lowerLetter"/>
      <w:lvlText w:val="%1)"/>
      <w:lvlJc w:val="left"/>
      <w:pPr>
        <w:ind w:left="502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5E1191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FF3F5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1E0AFE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301C21"/>
    <w:multiLevelType w:val="hybridMultilevel"/>
    <w:tmpl w:val="938AA2F6"/>
    <w:lvl w:ilvl="0" w:tplc="1C0C6ABC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E7DB6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C339B6"/>
    <w:multiLevelType w:val="hybridMultilevel"/>
    <w:tmpl w:val="6E52AC86"/>
    <w:lvl w:ilvl="0" w:tplc="7F4880A6">
      <w:start w:val="4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D1D1D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2B5732"/>
    <w:multiLevelType w:val="hybridMultilevel"/>
    <w:tmpl w:val="29CA7ECC"/>
    <w:lvl w:ilvl="0" w:tplc="E022FDB4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E132F"/>
    <w:multiLevelType w:val="hybridMultilevel"/>
    <w:tmpl w:val="D8DAB7F4"/>
    <w:lvl w:ilvl="0" w:tplc="9C04AB3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A322D"/>
    <w:multiLevelType w:val="hybridMultilevel"/>
    <w:tmpl w:val="2A1E3E9E"/>
    <w:lvl w:ilvl="0" w:tplc="8C8E9CD2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3"/>
  </w:num>
  <w:num w:numId="5">
    <w:abstractNumId w:val="17"/>
  </w:num>
  <w:num w:numId="6">
    <w:abstractNumId w:val="15"/>
  </w:num>
  <w:num w:numId="7">
    <w:abstractNumId w:val="10"/>
  </w:num>
  <w:num w:numId="8">
    <w:abstractNumId w:val="12"/>
  </w:num>
  <w:num w:numId="9">
    <w:abstractNumId w:val="14"/>
  </w:num>
  <w:num w:numId="10">
    <w:abstractNumId w:val="18"/>
  </w:num>
  <w:num w:numId="11">
    <w:abstractNumId w:val="20"/>
  </w:num>
  <w:num w:numId="12">
    <w:abstractNumId w:val="13"/>
  </w:num>
  <w:num w:numId="13">
    <w:abstractNumId w:val="9"/>
  </w:num>
  <w:num w:numId="14">
    <w:abstractNumId w:val="16"/>
  </w:num>
  <w:num w:numId="15">
    <w:abstractNumId w:val="4"/>
  </w:num>
  <w:num w:numId="16">
    <w:abstractNumId w:val="8"/>
  </w:num>
  <w:num w:numId="17">
    <w:abstractNumId w:val="1"/>
  </w:num>
  <w:num w:numId="18">
    <w:abstractNumId w:val="7"/>
  </w:num>
  <w:num w:numId="19">
    <w:abstractNumId w:val="19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defaultTabStop w:val="709"/>
  <w:hyphenationZone w:val="425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BD"/>
    <w:rsid w:val="0000750F"/>
    <w:rsid w:val="00007F69"/>
    <w:rsid w:val="00021EE1"/>
    <w:rsid w:val="00032987"/>
    <w:rsid w:val="00032C22"/>
    <w:rsid w:val="000401A2"/>
    <w:rsid w:val="000434CB"/>
    <w:rsid w:val="00051B2E"/>
    <w:rsid w:val="000644C9"/>
    <w:rsid w:val="00080C9C"/>
    <w:rsid w:val="000B2E5F"/>
    <w:rsid w:val="000B3340"/>
    <w:rsid w:val="000C52F6"/>
    <w:rsid w:val="000D5529"/>
    <w:rsid w:val="000D6BEB"/>
    <w:rsid w:val="000D720B"/>
    <w:rsid w:val="0010050F"/>
    <w:rsid w:val="00113327"/>
    <w:rsid w:val="001172E1"/>
    <w:rsid w:val="00133239"/>
    <w:rsid w:val="00142030"/>
    <w:rsid w:val="00160F27"/>
    <w:rsid w:val="00163DE8"/>
    <w:rsid w:val="0017159A"/>
    <w:rsid w:val="0018435A"/>
    <w:rsid w:val="00185CF8"/>
    <w:rsid w:val="001900F2"/>
    <w:rsid w:val="001A1DEB"/>
    <w:rsid w:val="001A531E"/>
    <w:rsid w:val="001C2D08"/>
    <w:rsid w:val="001C3273"/>
    <w:rsid w:val="001C700B"/>
    <w:rsid w:val="001D2473"/>
    <w:rsid w:val="001D5895"/>
    <w:rsid w:val="001E1B04"/>
    <w:rsid w:val="001F0920"/>
    <w:rsid w:val="002044DF"/>
    <w:rsid w:val="0020583E"/>
    <w:rsid w:val="00206921"/>
    <w:rsid w:val="00242D29"/>
    <w:rsid w:val="00247D40"/>
    <w:rsid w:val="0026311E"/>
    <w:rsid w:val="00270D20"/>
    <w:rsid w:val="00277B48"/>
    <w:rsid w:val="00291FD5"/>
    <w:rsid w:val="002B19DE"/>
    <w:rsid w:val="002B34E0"/>
    <w:rsid w:val="002C48EE"/>
    <w:rsid w:val="002C4E2F"/>
    <w:rsid w:val="002C65EC"/>
    <w:rsid w:val="002C748A"/>
    <w:rsid w:val="002D5C2D"/>
    <w:rsid w:val="002D5E37"/>
    <w:rsid w:val="003013BF"/>
    <w:rsid w:val="00304DD6"/>
    <w:rsid w:val="00316322"/>
    <w:rsid w:val="00323DCB"/>
    <w:rsid w:val="0032773F"/>
    <w:rsid w:val="0037186F"/>
    <w:rsid w:val="00372CF0"/>
    <w:rsid w:val="00377A01"/>
    <w:rsid w:val="0038670B"/>
    <w:rsid w:val="0038788D"/>
    <w:rsid w:val="00394551"/>
    <w:rsid w:val="003B0F0D"/>
    <w:rsid w:val="003B2AD4"/>
    <w:rsid w:val="003B45A3"/>
    <w:rsid w:val="003B7332"/>
    <w:rsid w:val="003C353E"/>
    <w:rsid w:val="003D4ECC"/>
    <w:rsid w:val="003D5595"/>
    <w:rsid w:val="003E4FD9"/>
    <w:rsid w:val="003F665F"/>
    <w:rsid w:val="00402DDD"/>
    <w:rsid w:val="0042003B"/>
    <w:rsid w:val="00441F1D"/>
    <w:rsid w:val="0044719B"/>
    <w:rsid w:val="00464C77"/>
    <w:rsid w:val="004755D8"/>
    <w:rsid w:val="00475EEB"/>
    <w:rsid w:val="004803BD"/>
    <w:rsid w:val="0048050B"/>
    <w:rsid w:val="00483B9F"/>
    <w:rsid w:val="004927D9"/>
    <w:rsid w:val="004A46D8"/>
    <w:rsid w:val="004B44F2"/>
    <w:rsid w:val="004B4E5D"/>
    <w:rsid w:val="004C432E"/>
    <w:rsid w:val="004C6B80"/>
    <w:rsid w:val="004D12D7"/>
    <w:rsid w:val="004D6AC9"/>
    <w:rsid w:val="004E0E47"/>
    <w:rsid w:val="004E2CD9"/>
    <w:rsid w:val="004E4235"/>
    <w:rsid w:val="004E4728"/>
    <w:rsid w:val="004E7B1D"/>
    <w:rsid w:val="00511F67"/>
    <w:rsid w:val="00512ADF"/>
    <w:rsid w:val="00515F23"/>
    <w:rsid w:val="005226B1"/>
    <w:rsid w:val="00531971"/>
    <w:rsid w:val="00543714"/>
    <w:rsid w:val="005464D5"/>
    <w:rsid w:val="00550D15"/>
    <w:rsid w:val="0057271C"/>
    <w:rsid w:val="00582A4F"/>
    <w:rsid w:val="00585426"/>
    <w:rsid w:val="00587303"/>
    <w:rsid w:val="005918A2"/>
    <w:rsid w:val="005A3B10"/>
    <w:rsid w:val="005A59C9"/>
    <w:rsid w:val="005B0F9E"/>
    <w:rsid w:val="005B0FD3"/>
    <w:rsid w:val="005B193A"/>
    <w:rsid w:val="005C341F"/>
    <w:rsid w:val="005E4493"/>
    <w:rsid w:val="005E6BBF"/>
    <w:rsid w:val="00600504"/>
    <w:rsid w:val="0060739E"/>
    <w:rsid w:val="006141F7"/>
    <w:rsid w:val="00620949"/>
    <w:rsid w:val="00623FB7"/>
    <w:rsid w:val="00624199"/>
    <w:rsid w:val="0062774A"/>
    <w:rsid w:val="00632781"/>
    <w:rsid w:val="00632A48"/>
    <w:rsid w:val="00634C29"/>
    <w:rsid w:val="00663ED2"/>
    <w:rsid w:val="006643D6"/>
    <w:rsid w:val="00670C4D"/>
    <w:rsid w:val="00673149"/>
    <w:rsid w:val="00674DBD"/>
    <w:rsid w:val="00676480"/>
    <w:rsid w:val="00686F52"/>
    <w:rsid w:val="006872BF"/>
    <w:rsid w:val="00694652"/>
    <w:rsid w:val="006A3823"/>
    <w:rsid w:val="006B5330"/>
    <w:rsid w:val="006B6898"/>
    <w:rsid w:val="006C1472"/>
    <w:rsid w:val="006C3A44"/>
    <w:rsid w:val="006C63AF"/>
    <w:rsid w:val="006D1C4F"/>
    <w:rsid w:val="006D2C02"/>
    <w:rsid w:val="006D57F6"/>
    <w:rsid w:val="006E68DC"/>
    <w:rsid w:val="006E7485"/>
    <w:rsid w:val="006E7F26"/>
    <w:rsid w:val="006F2540"/>
    <w:rsid w:val="006F56B2"/>
    <w:rsid w:val="0070226F"/>
    <w:rsid w:val="0071626F"/>
    <w:rsid w:val="00772E51"/>
    <w:rsid w:val="0078027E"/>
    <w:rsid w:val="007A573C"/>
    <w:rsid w:val="007A746D"/>
    <w:rsid w:val="007B7429"/>
    <w:rsid w:val="007C76BC"/>
    <w:rsid w:val="007E50E9"/>
    <w:rsid w:val="007E5BF2"/>
    <w:rsid w:val="007F0F20"/>
    <w:rsid w:val="008041CC"/>
    <w:rsid w:val="00810F6F"/>
    <w:rsid w:val="00815B37"/>
    <w:rsid w:val="0082493C"/>
    <w:rsid w:val="00831B6E"/>
    <w:rsid w:val="00833BC7"/>
    <w:rsid w:val="00837D55"/>
    <w:rsid w:val="00847E96"/>
    <w:rsid w:val="00852D2B"/>
    <w:rsid w:val="00856D1E"/>
    <w:rsid w:val="00857F5C"/>
    <w:rsid w:val="00861BF4"/>
    <w:rsid w:val="0086486D"/>
    <w:rsid w:val="00875DCB"/>
    <w:rsid w:val="00880948"/>
    <w:rsid w:val="00895436"/>
    <w:rsid w:val="00897624"/>
    <w:rsid w:val="008A39A5"/>
    <w:rsid w:val="008A6091"/>
    <w:rsid w:val="008D1B0B"/>
    <w:rsid w:val="008E4E60"/>
    <w:rsid w:val="008E53FC"/>
    <w:rsid w:val="008E5D41"/>
    <w:rsid w:val="008F3BD4"/>
    <w:rsid w:val="00953B65"/>
    <w:rsid w:val="00964DC0"/>
    <w:rsid w:val="00971D1E"/>
    <w:rsid w:val="009827E4"/>
    <w:rsid w:val="00986AE8"/>
    <w:rsid w:val="00986F76"/>
    <w:rsid w:val="00993AF3"/>
    <w:rsid w:val="009A1C0C"/>
    <w:rsid w:val="009D2159"/>
    <w:rsid w:val="009D4382"/>
    <w:rsid w:val="009D4CFD"/>
    <w:rsid w:val="009F121D"/>
    <w:rsid w:val="009F6D9D"/>
    <w:rsid w:val="009F7E2B"/>
    <w:rsid w:val="00A05448"/>
    <w:rsid w:val="00A10D4F"/>
    <w:rsid w:val="00A12CCD"/>
    <w:rsid w:val="00A20546"/>
    <w:rsid w:val="00A307D1"/>
    <w:rsid w:val="00A310E6"/>
    <w:rsid w:val="00A359E8"/>
    <w:rsid w:val="00A437F1"/>
    <w:rsid w:val="00A5253A"/>
    <w:rsid w:val="00A55F41"/>
    <w:rsid w:val="00A717E1"/>
    <w:rsid w:val="00A9130D"/>
    <w:rsid w:val="00A93116"/>
    <w:rsid w:val="00AA4659"/>
    <w:rsid w:val="00AF2D7B"/>
    <w:rsid w:val="00AF3637"/>
    <w:rsid w:val="00AF677E"/>
    <w:rsid w:val="00B00201"/>
    <w:rsid w:val="00B02C72"/>
    <w:rsid w:val="00B160D2"/>
    <w:rsid w:val="00B20184"/>
    <w:rsid w:val="00B2335D"/>
    <w:rsid w:val="00B40E78"/>
    <w:rsid w:val="00B42F54"/>
    <w:rsid w:val="00B47AC6"/>
    <w:rsid w:val="00B52810"/>
    <w:rsid w:val="00B54C10"/>
    <w:rsid w:val="00B83063"/>
    <w:rsid w:val="00B87FD7"/>
    <w:rsid w:val="00B96AB2"/>
    <w:rsid w:val="00BA029F"/>
    <w:rsid w:val="00BA1D8B"/>
    <w:rsid w:val="00BB582B"/>
    <w:rsid w:val="00BB74DD"/>
    <w:rsid w:val="00BC4026"/>
    <w:rsid w:val="00BE3E07"/>
    <w:rsid w:val="00BE586D"/>
    <w:rsid w:val="00BE7918"/>
    <w:rsid w:val="00C138B9"/>
    <w:rsid w:val="00C42EDC"/>
    <w:rsid w:val="00C533E4"/>
    <w:rsid w:val="00C54307"/>
    <w:rsid w:val="00C54EBF"/>
    <w:rsid w:val="00C60945"/>
    <w:rsid w:val="00C7649F"/>
    <w:rsid w:val="00C7677F"/>
    <w:rsid w:val="00C77A71"/>
    <w:rsid w:val="00C77D08"/>
    <w:rsid w:val="00C842A0"/>
    <w:rsid w:val="00C918EB"/>
    <w:rsid w:val="00CC6805"/>
    <w:rsid w:val="00CD4CA3"/>
    <w:rsid w:val="00CE154A"/>
    <w:rsid w:val="00CF4BB2"/>
    <w:rsid w:val="00D04AF1"/>
    <w:rsid w:val="00D06B58"/>
    <w:rsid w:val="00D12AAD"/>
    <w:rsid w:val="00D25177"/>
    <w:rsid w:val="00D266E7"/>
    <w:rsid w:val="00D30404"/>
    <w:rsid w:val="00D374DA"/>
    <w:rsid w:val="00D41E39"/>
    <w:rsid w:val="00D47107"/>
    <w:rsid w:val="00D51426"/>
    <w:rsid w:val="00D54749"/>
    <w:rsid w:val="00D74120"/>
    <w:rsid w:val="00D7512E"/>
    <w:rsid w:val="00D81BA1"/>
    <w:rsid w:val="00D85A46"/>
    <w:rsid w:val="00D90E06"/>
    <w:rsid w:val="00DC696F"/>
    <w:rsid w:val="00DD44DD"/>
    <w:rsid w:val="00DE7231"/>
    <w:rsid w:val="00DF15FC"/>
    <w:rsid w:val="00DF4BC8"/>
    <w:rsid w:val="00DF4D4B"/>
    <w:rsid w:val="00E00AD1"/>
    <w:rsid w:val="00E04E65"/>
    <w:rsid w:val="00E103C4"/>
    <w:rsid w:val="00E147EF"/>
    <w:rsid w:val="00E41096"/>
    <w:rsid w:val="00E44B97"/>
    <w:rsid w:val="00E61082"/>
    <w:rsid w:val="00E6641F"/>
    <w:rsid w:val="00E758AF"/>
    <w:rsid w:val="00E76D35"/>
    <w:rsid w:val="00E7786F"/>
    <w:rsid w:val="00E832CC"/>
    <w:rsid w:val="00E869ED"/>
    <w:rsid w:val="00E90835"/>
    <w:rsid w:val="00EC0514"/>
    <w:rsid w:val="00EE3A24"/>
    <w:rsid w:val="00EF1AFB"/>
    <w:rsid w:val="00EF783F"/>
    <w:rsid w:val="00F05C4E"/>
    <w:rsid w:val="00F272F3"/>
    <w:rsid w:val="00F343B1"/>
    <w:rsid w:val="00F3610D"/>
    <w:rsid w:val="00F428AA"/>
    <w:rsid w:val="00F4505B"/>
    <w:rsid w:val="00F67373"/>
    <w:rsid w:val="00F725D5"/>
    <w:rsid w:val="00F77EC5"/>
    <w:rsid w:val="00F81334"/>
    <w:rsid w:val="00F8482C"/>
    <w:rsid w:val="00F9080E"/>
    <w:rsid w:val="00F970A5"/>
    <w:rsid w:val="00FA2DF7"/>
    <w:rsid w:val="00FA3B27"/>
    <w:rsid w:val="00FA7B85"/>
    <w:rsid w:val="00FB43AE"/>
    <w:rsid w:val="00FC1A71"/>
    <w:rsid w:val="00FC33F9"/>
    <w:rsid w:val="00FC45FE"/>
    <w:rsid w:val="00FD025C"/>
    <w:rsid w:val="00FD3052"/>
    <w:rsid w:val="00FD3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14EDB4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9A1C0C"/>
    <w:pPr>
      <w:keepNext/>
      <w:spacing w:after="120"/>
      <w:outlineLvl w:val="0"/>
    </w:pPr>
    <w:rPr>
      <w:rFonts w:eastAsiaTheme="majorEastAsia" w:cstheme="majorBidi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CC6805"/>
    <w:pPr>
      <w:keepNext/>
      <w:spacing w:after="240"/>
      <w:outlineLvl w:val="1"/>
    </w:pPr>
    <w:rPr>
      <w:rFonts w:eastAsiaTheme="majorEastAsia" w:cstheme="majorBidi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C6805"/>
    <w:pPr>
      <w:keepNext/>
      <w:spacing w:after="60"/>
      <w:outlineLvl w:val="2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F37496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DBD"/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3F665F"/>
  </w:style>
  <w:style w:type="character" w:styleId="BesuchterHyp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1C0C"/>
    <w:rPr>
      <w:rFonts w:ascii="Arial" w:eastAsiaTheme="majorEastAsia" w:hAnsi="Arial" w:cstheme="majorBidi"/>
      <w:b/>
      <w:bCs/>
      <w:kern w:val="32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6805"/>
    <w:rPr>
      <w:rFonts w:ascii="Arial" w:eastAsiaTheme="majorEastAsia" w:hAnsi="Arial" w:cstheme="majorBidi"/>
      <w:b/>
      <w:bCs/>
      <w:iCs/>
      <w:sz w:val="26"/>
      <w:szCs w:val="28"/>
      <w:lang w:val="de-DE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C6805"/>
    <w:rPr>
      <w:rFonts w:ascii="Arial" w:eastAsiaTheme="majorEastAsia" w:hAnsi="Arial" w:cstheme="majorBidi"/>
      <w:b/>
      <w:bCs/>
      <w:sz w:val="22"/>
      <w:szCs w:val="26"/>
      <w:lang w:val="de-DE" w:eastAsia="en-US"/>
    </w:rPr>
  </w:style>
  <w:style w:type="paragraph" w:styleId="Listenabsatz">
    <w:name w:val="List Paragraph"/>
    <w:basedOn w:val="Standard"/>
    <w:uiPriority w:val="34"/>
    <w:qFormat/>
    <w:rsid w:val="00676480"/>
    <w:pPr>
      <w:numPr>
        <w:numId w:val="9"/>
      </w:numPr>
      <w:spacing w:after="0" w:line="240" w:lineRule="auto"/>
      <w:ind w:left="567" w:hanging="567"/>
      <w:contextualSpacing/>
    </w:pPr>
    <w:rPr>
      <w:rFonts w:eastAsiaTheme="minorHAnsi" w:cstheme="minorBidi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32A4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32A48"/>
    <w:rPr>
      <w:rFonts w:ascii="Arial" w:hAnsi="Arial" w:cs="Calibri"/>
      <w:lang w:val="de-DE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632A4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842A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42A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42A0"/>
    <w:rPr>
      <w:rFonts w:ascii="Arial" w:hAnsi="Arial" w:cs="Calibri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42A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42A0"/>
    <w:rPr>
      <w:rFonts w:ascii="Arial" w:hAnsi="Arial" w:cs="Calibri"/>
      <w:b/>
      <w:bCs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9A1C0C"/>
    <w:pPr>
      <w:keepNext/>
      <w:spacing w:after="120"/>
      <w:outlineLvl w:val="0"/>
    </w:pPr>
    <w:rPr>
      <w:rFonts w:eastAsiaTheme="majorEastAsia" w:cstheme="majorBidi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CC6805"/>
    <w:pPr>
      <w:keepNext/>
      <w:spacing w:after="240"/>
      <w:outlineLvl w:val="1"/>
    </w:pPr>
    <w:rPr>
      <w:rFonts w:eastAsiaTheme="majorEastAsia" w:cstheme="majorBidi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C6805"/>
    <w:pPr>
      <w:keepNext/>
      <w:spacing w:after="60"/>
      <w:outlineLvl w:val="2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F37496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DBD"/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3F665F"/>
  </w:style>
  <w:style w:type="character" w:styleId="BesuchterHyp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1C0C"/>
    <w:rPr>
      <w:rFonts w:ascii="Arial" w:eastAsiaTheme="majorEastAsia" w:hAnsi="Arial" w:cstheme="majorBidi"/>
      <w:b/>
      <w:bCs/>
      <w:kern w:val="32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6805"/>
    <w:rPr>
      <w:rFonts w:ascii="Arial" w:eastAsiaTheme="majorEastAsia" w:hAnsi="Arial" w:cstheme="majorBidi"/>
      <w:b/>
      <w:bCs/>
      <w:iCs/>
      <w:sz w:val="26"/>
      <w:szCs w:val="28"/>
      <w:lang w:val="de-DE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C6805"/>
    <w:rPr>
      <w:rFonts w:ascii="Arial" w:eastAsiaTheme="majorEastAsia" w:hAnsi="Arial" w:cstheme="majorBidi"/>
      <w:b/>
      <w:bCs/>
      <w:sz w:val="22"/>
      <w:szCs w:val="26"/>
      <w:lang w:val="de-DE" w:eastAsia="en-US"/>
    </w:rPr>
  </w:style>
  <w:style w:type="paragraph" w:styleId="Listenabsatz">
    <w:name w:val="List Paragraph"/>
    <w:basedOn w:val="Standard"/>
    <w:uiPriority w:val="34"/>
    <w:qFormat/>
    <w:rsid w:val="00676480"/>
    <w:pPr>
      <w:numPr>
        <w:numId w:val="9"/>
      </w:numPr>
      <w:spacing w:after="0" w:line="240" w:lineRule="auto"/>
      <w:ind w:left="567" w:hanging="567"/>
      <w:contextualSpacing/>
    </w:pPr>
    <w:rPr>
      <w:rFonts w:eastAsiaTheme="minorHAnsi" w:cstheme="minorBidi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32A4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32A48"/>
    <w:rPr>
      <w:rFonts w:ascii="Arial" w:hAnsi="Arial" w:cs="Calibri"/>
      <w:lang w:val="de-DE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632A4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842A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42A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42A0"/>
    <w:rPr>
      <w:rFonts w:ascii="Arial" w:hAnsi="Arial" w:cs="Calibri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42A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42A0"/>
    <w:rPr>
      <w:rFonts w:ascii="Arial" w:hAnsi="Arial" w:cs="Calibri"/>
      <w:b/>
      <w:bCs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4746B-C144-4457-964B-E9448CCCB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64CD9320.dotm</Template>
  <TotalTime>0</TotalTime>
  <Pages>1</Pages>
  <Words>166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Erfassungskatalog</vt:lpstr>
    </vt:vector>
  </TitlesOfParts>
  <Company>Fachhochschule Nordwestschweiz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Erfassungskatalog</dc:title>
  <dc:creator>Christian Schrattner</dc:creator>
  <cp:lastModifiedBy>pH</cp:lastModifiedBy>
  <cp:revision>4</cp:revision>
  <cp:lastPrinted>2014-09-29T07:02:00Z</cp:lastPrinted>
  <dcterms:created xsi:type="dcterms:W3CDTF">2015-11-20T09:15:00Z</dcterms:created>
  <dcterms:modified xsi:type="dcterms:W3CDTF">2016-03-09T06:28:00Z</dcterms:modified>
</cp:coreProperties>
</file>